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77C" w:rsidRPr="0026277C" w:rsidRDefault="0026277C" w:rsidP="0026277C">
      <w:pPr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</w:t>
      </w:r>
    </w:p>
    <w:p w:rsidR="0026277C" w:rsidRPr="0026277C" w:rsidRDefault="0026277C" w:rsidP="0026277C">
      <w:pPr>
        <w:rPr>
          <w:rFonts w:ascii="Times New Roman" w:hAnsi="Times New Roman" w:cs="Times New Roman"/>
          <w:b/>
          <w:color w:val="31849B" w:themeColor="accent5" w:themeShade="BF"/>
          <w:sz w:val="28"/>
          <w:szCs w:val="28"/>
        </w:rPr>
      </w:pPr>
      <w:r w:rsidRPr="0026277C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6277C">
        <w:rPr>
          <w:rFonts w:ascii="Times New Roman" w:hAnsi="Times New Roman" w:cs="Times New Roman"/>
          <w:b/>
          <w:color w:val="31849B" w:themeColor="accent5" w:themeShade="BF"/>
          <w:sz w:val="28"/>
          <w:szCs w:val="28"/>
        </w:rPr>
        <w:t xml:space="preserve">ART Gallery </w:t>
      </w:r>
    </w:p>
    <w:p w:rsidR="0026277C" w:rsidRPr="0026277C" w:rsidRDefault="0026277C" w:rsidP="0026277C">
      <w:pPr>
        <w:rPr>
          <w:rFonts w:ascii="Times New Roman" w:hAnsi="Times New Roman" w:cs="Times New Roman"/>
          <w:b/>
          <w:color w:val="31849B" w:themeColor="accent5" w:themeShade="BF"/>
          <w:sz w:val="28"/>
          <w:szCs w:val="28"/>
        </w:rPr>
      </w:pPr>
      <w:r w:rsidRPr="0026277C">
        <w:rPr>
          <w:rFonts w:ascii="Times New Roman" w:hAnsi="Times New Roman" w:cs="Times New Roman"/>
          <w:b/>
          <w:color w:val="31849B" w:themeColor="accent5" w:themeShade="BF"/>
          <w:sz w:val="28"/>
          <w:szCs w:val="28"/>
        </w:rPr>
        <w:t xml:space="preserve">                                   </w:t>
      </w:r>
      <w:r w:rsidRPr="0026277C">
        <w:rPr>
          <w:rFonts w:ascii="Times New Roman" w:hAnsi="Times New Roman" w:cs="Times New Roman"/>
          <w:b/>
          <w:color w:val="31849B" w:themeColor="accent5" w:themeShade="BF"/>
          <w:sz w:val="28"/>
          <w:szCs w:val="28"/>
        </w:rPr>
        <w:t xml:space="preserve">   </w:t>
      </w:r>
      <w:r w:rsidRPr="0026277C">
        <w:rPr>
          <w:rFonts w:ascii="Times New Roman" w:hAnsi="Times New Roman" w:cs="Times New Roman"/>
          <w:b/>
          <w:color w:val="31849B" w:themeColor="accent5" w:themeShade="BF"/>
          <w:sz w:val="28"/>
          <w:szCs w:val="28"/>
        </w:rPr>
        <w:t xml:space="preserve"> </w:t>
      </w:r>
      <w:r w:rsidRPr="0026277C">
        <w:rPr>
          <w:rFonts w:ascii="Times New Roman" w:hAnsi="Times New Roman" w:cs="Times New Roman"/>
          <w:b/>
          <w:color w:val="31849B" w:themeColor="accent5" w:themeShade="BF"/>
          <w:sz w:val="28"/>
          <w:szCs w:val="28"/>
        </w:rPr>
        <w:t xml:space="preserve">   </w:t>
      </w:r>
      <w:r w:rsidRPr="0026277C">
        <w:rPr>
          <w:rFonts w:ascii="Times New Roman" w:hAnsi="Times New Roman" w:cs="Times New Roman"/>
          <w:b/>
          <w:color w:val="31849B" w:themeColor="accent5" w:themeShade="BF"/>
          <w:sz w:val="28"/>
          <w:szCs w:val="28"/>
        </w:rPr>
        <w:t>ARTS RESEARCH TOWER</w:t>
      </w:r>
    </w:p>
    <w:p w:rsidR="0026277C" w:rsidRPr="0026277C" w:rsidRDefault="0026277C" w:rsidP="0026277C">
      <w:pPr>
        <w:rPr>
          <w:rFonts w:ascii="Times New Roman" w:hAnsi="Times New Roman" w:cs="Times New Roman"/>
          <w:color w:val="3021F1"/>
          <w:sz w:val="28"/>
          <w:szCs w:val="28"/>
        </w:rPr>
      </w:pPr>
      <w:r w:rsidRPr="0026277C">
        <w:rPr>
          <w:rFonts w:ascii="Times New Roman" w:hAnsi="Times New Roman" w:cs="Times New Roman"/>
          <w:color w:val="3021F1"/>
          <w:sz w:val="28"/>
          <w:szCs w:val="28"/>
        </w:rPr>
        <w:t xml:space="preserve">              </w:t>
      </w:r>
      <w:proofErr w:type="gramStart"/>
      <w:r w:rsidRPr="0026277C">
        <w:rPr>
          <w:rFonts w:ascii="Times New Roman" w:hAnsi="Times New Roman" w:cs="Times New Roman"/>
          <w:color w:val="3021F1"/>
          <w:sz w:val="28"/>
          <w:szCs w:val="28"/>
        </w:rPr>
        <w:t>Info.</w:t>
      </w:r>
      <w:proofErr w:type="gramEnd"/>
      <w:r w:rsidRPr="0026277C">
        <w:rPr>
          <w:rFonts w:ascii="Times New Roman" w:hAnsi="Times New Roman" w:cs="Times New Roman"/>
          <w:color w:val="3021F1"/>
          <w:sz w:val="28"/>
          <w:szCs w:val="28"/>
        </w:rPr>
        <w:t xml:space="preserve"> </w:t>
      </w:r>
      <w:proofErr w:type="gramStart"/>
      <w:r w:rsidRPr="0026277C">
        <w:rPr>
          <w:rFonts w:ascii="Times New Roman" w:hAnsi="Times New Roman" w:cs="Times New Roman"/>
          <w:color w:val="3021F1"/>
          <w:sz w:val="28"/>
          <w:szCs w:val="28"/>
        </w:rPr>
        <w:t>info@artsresearchtowe</w:t>
      </w:r>
      <w:bookmarkStart w:id="0" w:name="_GoBack"/>
      <w:bookmarkEnd w:id="0"/>
      <w:r w:rsidRPr="0026277C">
        <w:rPr>
          <w:rFonts w:ascii="Times New Roman" w:hAnsi="Times New Roman" w:cs="Times New Roman"/>
          <w:color w:val="3021F1"/>
          <w:sz w:val="28"/>
          <w:szCs w:val="28"/>
        </w:rPr>
        <w:t>r.com  ,</w:t>
      </w:r>
      <w:proofErr w:type="gramEnd"/>
      <w:r w:rsidRPr="0026277C">
        <w:rPr>
          <w:rFonts w:ascii="Times New Roman" w:hAnsi="Times New Roman" w:cs="Times New Roman"/>
          <w:color w:val="3021F1"/>
          <w:sz w:val="28"/>
          <w:szCs w:val="28"/>
        </w:rPr>
        <w:t xml:space="preserve">  </w:t>
      </w:r>
      <w:proofErr w:type="spellStart"/>
      <w:r w:rsidRPr="0026277C">
        <w:rPr>
          <w:rFonts w:ascii="Times New Roman" w:hAnsi="Times New Roman" w:cs="Times New Roman"/>
          <w:color w:val="3021F1"/>
          <w:sz w:val="28"/>
          <w:szCs w:val="28"/>
        </w:rPr>
        <w:t>WhatsApp</w:t>
      </w:r>
      <w:proofErr w:type="spellEnd"/>
      <w:r w:rsidRPr="0026277C">
        <w:rPr>
          <w:rFonts w:ascii="Times New Roman" w:hAnsi="Times New Roman" w:cs="Times New Roman"/>
          <w:color w:val="3021F1"/>
          <w:sz w:val="28"/>
          <w:szCs w:val="28"/>
        </w:rPr>
        <w:t xml:space="preserve"> – 9178899282</w:t>
      </w:r>
    </w:p>
    <w:p w:rsidR="0026277C" w:rsidRPr="0026277C" w:rsidRDefault="0026277C" w:rsidP="0026277C">
      <w:pPr>
        <w:rPr>
          <w:rFonts w:ascii="Times New Roman" w:hAnsi="Times New Roman" w:cs="Times New Roman"/>
          <w:b/>
          <w:color w:val="31849B" w:themeColor="accent5" w:themeShade="BF"/>
          <w:sz w:val="28"/>
          <w:szCs w:val="28"/>
        </w:rPr>
      </w:pPr>
      <w:r w:rsidRPr="0026277C">
        <w:rPr>
          <w:rFonts w:ascii="Times New Roman" w:hAnsi="Times New Roman" w:cs="Times New Roman"/>
          <w:color w:val="31849B" w:themeColor="accent5" w:themeShade="BF"/>
          <w:sz w:val="28"/>
          <w:szCs w:val="28"/>
        </w:rPr>
        <w:t xml:space="preserve">                 </w:t>
      </w:r>
      <w:r w:rsidRPr="0026277C">
        <w:rPr>
          <w:rFonts w:ascii="Times New Roman" w:hAnsi="Times New Roman" w:cs="Times New Roman"/>
          <w:color w:val="31849B" w:themeColor="accent5" w:themeShade="BF"/>
          <w:sz w:val="28"/>
          <w:szCs w:val="28"/>
        </w:rPr>
        <w:t xml:space="preserve"> </w:t>
      </w:r>
      <w:r w:rsidRPr="0026277C">
        <w:rPr>
          <w:rFonts w:ascii="Times New Roman" w:hAnsi="Times New Roman" w:cs="Times New Roman"/>
          <w:b/>
          <w:color w:val="31849B" w:themeColor="accent5" w:themeShade="BF"/>
          <w:sz w:val="28"/>
          <w:szCs w:val="28"/>
        </w:rPr>
        <w:t>ARTIST-GALLERY CONSIGNMENT AGREEMENT</w:t>
      </w:r>
    </w:p>
    <w:p w:rsidR="0026277C" w:rsidRPr="0026277C" w:rsidRDefault="0026277C" w:rsidP="0026277C">
      <w:pPr>
        <w:rPr>
          <w:rFonts w:ascii="Times New Roman" w:hAnsi="Times New Roman" w:cs="Times New Roman"/>
          <w:sz w:val="28"/>
          <w:szCs w:val="28"/>
        </w:rPr>
      </w:pP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 xml:space="preserve">This Agreement is entered between on this date __________ to___________ </w:t>
      </w:r>
    </w:p>
    <w:p w:rsidR="0026277C" w:rsidRPr="0084255C" w:rsidRDefault="0026277C" w:rsidP="0026277C">
      <w:pPr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  <w:t>THEARTIST: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Name: _____________________________________________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Address: ___________________________________________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Email / Phone: ______________________________________</w:t>
      </w:r>
    </w:p>
    <w:p w:rsidR="0026277C" w:rsidRPr="0084255C" w:rsidRDefault="0026277C" w:rsidP="0026277C">
      <w:pPr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  <w:t>THE GALLERY: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Gallery Name (Online Gallery) _________________________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Address: ___________________________________________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Representative Name: ________________________________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Website URL: ______________________________________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Email / Phone: ______________________________________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</w:p>
    <w:p w:rsidR="0026277C" w:rsidRPr="0084255C" w:rsidRDefault="0026277C" w:rsidP="0026277C">
      <w:pPr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  <w:t>1.</w:t>
      </w:r>
      <w:r w:rsidRPr="0084255C"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  <w:tab/>
        <w:t>Scope of Agency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a.</w:t>
      </w: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ab/>
        <w:t>Appointment: The Artist appoints the Online Gallery as a non-exclusive (or exclusive) agent.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b.</w:t>
      </w: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ab/>
        <w:t>Purpose: The appointment is solely for the exhibition, promotion, and online sale of consigned artwork.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lastRenderedPageBreak/>
        <w:t>c.</w:t>
      </w: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ab/>
        <w:t>Geographic/Digital Territory: Worldwide digital distribution via the gallery’s web platform.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</w:p>
    <w:p w:rsidR="0026277C" w:rsidRPr="0084255C" w:rsidRDefault="0026277C" w:rsidP="0026277C">
      <w:pPr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  <w:t>2.</w:t>
      </w:r>
      <w:r w:rsidRPr="0084255C"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  <w:tab/>
        <w:t>Consigned Artwork Inventory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a.</w:t>
      </w: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ab/>
        <w:t>Digital Mockups: Artist will first only provide high-quality digital photos of the inventory for web use.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b.</w:t>
      </w: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ab/>
        <w:t>Itemized Details: Each entry must detail the title, medium, dimensions, retail price and some knowledge of about artwork.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c.</w:t>
      </w: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ab/>
        <w:t>Inventory Sheet: All artworks submitted must be itemized on an attached Schedule A sheet, when will be the artwork is ready to be sold.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</w:p>
    <w:p w:rsidR="0026277C" w:rsidRPr="0084255C" w:rsidRDefault="0026277C" w:rsidP="0026277C">
      <w:pPr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  <w:t>3.</w:t>
      </w:r>
      <w:r w:rsidRPr="0084255C"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  <w:tab/>
        <w:t>Pricing and Commission Split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a.</w:t>
      </w: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ab/>
        <w:t>Retail Price: The Artist determines the retail price listed on Schedule A.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b.</w:t>
      </w: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ab/>
        <w:t>Commission Split: Upon sale, the Online Gallery retains a commission of 40 % of the retail price.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c.</w:t>
      </w: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ab/>
        <w:t>Artist Payout: The Artist receives the remaining 60 % of the retail price.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d.</w:t>
      </w: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ab/>
        <w:t>Discounts: The Gallery shall not offer promotional discounts affecting the Artist's share without prior consent.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</w:p>
    <w:p w:rsidR="0026277C" w:rsidRPr="0084255C" w:rsidRDefault="0026277C" w:rsidP="0026277C">
      <w:pPr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  <w:t>4.</w:t>
      </w:r>
      <w:r w:rsidRPr="0084255C"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  <w:tab/>
        <w:t>Terms of Payment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a.</w:t>
      </w: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ab/>
        <w:t>Payout Window: The Gallery will pay the Artist within 15–30 days after the end of the month of sale.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b.</w:t>
      </w: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ab/>
        <w:t>Proof of Sale: The Gallery will provide a receipt or breakdown showing the buyer's payment status.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</w:p>
    <w:p w:rsidR="0026277C" w:rsidRPr="0084255C" w:rsidRDefault="0026277C" w:rsidP="0026277C">
      <w:pPr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  <w:lastRenderedPageBreak/>
        <w:t>5.</w:t>
      </w:r>
      <w:r w:rsidRPr="0084255C"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  <w:tab/>
        <w:t>Shipping, Packing, and Fulfillment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a.</w:t>
      </w: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ab/>
        <w:t>Inbound Shipping: The Artist is responsible for shipping costs if physical delivery to a storage space is required.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b.</w:t>
      </w: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ab/>
        <w:t>Buyer Delivery: For orders sold online, fulfillment responsibilities (packing, shipping, and carrier insurance) are split as follows: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c.</w:t>
      </w: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ab/>
        <w:t>Packing/Crating Costs: Paid by ____________________________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d.</w:t>
      </w: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ab/>
        <w:t>Shipping Fees to Buyer: Paid by ____________________________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6.</w:t>
      </w: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ab/>
        <w:t>Intellectual Property &amp; Marketing Rights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a.</w:t>
      </w: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ab/>
        <w:t>Copyright Retention: The Artist retains full copyright and intellectual property rights over all artwork.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b.</w:t>
      </w: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ab/>
        <w:t>Marketing License: The Artist grants the Gallery permission to display images of the art online for marketing.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c.</w:t>
      </w: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ab/>
        <w:t>Artist Attribution: The Gallery must prominently attribute the Artist's name alongside the artwork.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</w:p>
    <w:p w:rsidR="0026277C" w:rsidRPr="0084255C" w:rsidRDefault="0026277C" w:rsidP="0026277C">
      <w:pPr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  <w:t>7.</w:t>
      </w:r>
      <w:r w:rsidRPr="0084255C"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  <w:tab/>
        <w:t>Loss or Damage Liability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a.</w:t>
      </w: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ab/>
        <w:t>Physical Custody: If the physical art is housed by the Gallery, the Gallery is liable for loss or damage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b.</w:t>
      </w: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ab/>
        <w:t>Transit Risk: Responsibility for damage during shipping to the buyer is governed by the chosen carrier insurance.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</w:p>
    <w:p w:rsidR="0026277C" w:rsidRPr="0084255C" w:rsidRDefault="0026277C" w:rsidP="0026277C">
      <w:pPr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  <w:t>8.</w:t>
      </w:r>
      <w:r w:rsidRPr="0084255C"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  <w:tab/>
        <w:t>Duration and Termination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a.</w:t>
      </w: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ab/>
        <w:t>Duration: This Agreement is valid for an initial period of ____ months starting from the execution date.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b.</w:t>
      </w: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ab/>
        <w:t>Early Termination: Either party may terminate this agreement with ____ day’s written notice.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c.</w:t>
      </w: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ab/>
        <w:t>Inventory Delisting: Upon termination, the Gallery will remove all listings from its website within 5 business days.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  <w:t>SIGNATURES</w:t>
      </w: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 xml:space="preserve"> by signing below, both the Artist and the Online Gallery agree to all the terms and conditions outlined above.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 xml:space="preserve">Artist Signature: _______________________________Date:______________ </w:t>
      </w:r>
    </w:p>
    <w:p w:rsidR="0026277C" w:rsidRPr="0084255C" w:rsidRDefault="0026277C" w:rsidP="0026277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84255C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 xml:space="preserve">Gallery Representative Signature: _____________________Date:__________ </w:t>
      </w:r>
    </w:p>
    <w:p w:rsidR="004424CF" w:rsidRPr="0084255C" w:rsidRDefault="0084255C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</w:p>
    <w:sectPr w:rsidR="004424CF" w:rsidRPr="008425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1AA"/>
    <w:rsid w:val="0026277C"/>
    <w:rsid w:val="007101AA"/>
    <w:rsid w:val="0084255C"/>
    <w:rsid w:val="00AE7C6E"/>
    <w:rsid w:val="00B30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mypc</cp:lastModifiedBy>
  <cp:revision>2</cp:revision>
  <dcterms:created xsi:type="dcterms:W3CDTF">2026-08-29T11:47:00Z</dcterms:created>
  <dcterms:modified xsi:type="dcterms:W3CDTF">2026-08-29T11:59:00Z</dcterms:modified>
</cp:coreProperties>
</file>